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A2F" w:rsidRDefault="0013566A" w:rsidP="003E6283">
      <w:pPr>
        <w:tabs>
          <w:tab w:val="left" w:pos="885"/>
          <w:tab w:val="center" w:pos="6449"/>
        </w:tabs>
        <w:rPr>
          <w:rFonts w:ascii="Arial" w:hAnsi="Arial" w:cs="Arial"/>
          <w:b/>
          <w:sz w:val="26"/>
          <w:szCs w:val="26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AE323C4" wp14:editId="36DFDC43">
            <wp:simplePos x="0" y="0"/>
            <wp:positionH relativeFrom="column">
              <wp:posOffset>-718185</wp:posOffset>
            </wp:positionH>
            <wp:positionV relativeFrom="paragraph">
              <wp:posOffset>-495935</wp:posOffset>
            </wp:positionV>
            <wp:extent cx="1685925" cy="666750"/>
            <wp:effectExtent l="0" t="0" r="9525" b="0"/>
            <wp:wrapNone/>
            <wp:docPr id="1233" name="8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" name="8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94" t="58585" r="12697" b="18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283">
        <w:rPr>
          <w:rFonts w:ascii="Arial" w:hAnsi="Arial" w:cs="Arial"/>
          <w:b/>
          <w:sz w:val="26"/>
          <w:szCs w:val="26"/>
          <w:lang w:val="es-MX"/>
        </w:rPr>
        <w:tab/>
      </w:r>
      <w:r w:rsidR="003E6283">
        <w:rPr>
          <w:rFonts w:ascii="Arial" w:hAnsi="Arial" w:cs="Arial"/>
          <w:b/>
          <w:sz w:val="26"/>
          <w:szCs w:val="26"/>
          <w:lang w:val="es-MX"/>
        </w:rPr>
        <w:tab/>
      </w:r>
      <w:r w:rsidR="003E6283">
        <w:rPr>
          <w:rFonts w:ascii="Arial" w:hAnsi="Arial" w:cs="Arial"/>
          <w:b/>
          <w:noProof/>
          <w:sz w:val="26"/>
          <w:szCs w:val="26"/>
          <w:lang w:val="es-MX" w:eastAsia="es-MX"/>
        </w:rPr>
        <w:drawing>
          <wp:anchor distT="0" distB="0" distL="114300" distR="114300" simplePos="0" relativeHeight="251657216" behindDoc="0" locked="0" layoutInCell="1" allowOverlap="1" wp14:anchorId="4B9DE380" wp14:editId="032D7959">
            <wp:simplePos x="0" y="0"/>
            <wp:positionH relativeFrom="column">
              <wp:posOffset>6525260</wp:posOffset>
            </wp:positionH>
            <wp:positionV relativeFrom="paragraph">
              <wp:posOffset>-264160</wp:posOffset>
            </wp:positionV>
            <wp:extent cx="1466850" cy="518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94F" w:rsidRDefault="004E494F" w:rsidP="004E494F">
      <w:pPr>
        <w:rPr>
          <w:rFonts w:ascii="Arial" w:hAnsi="Arial" w:cs="Arial"/>
          <w:b/>
          <w:sz w:val="26"/>
          <w:szCs w:val="26"/>
          <w:lang w:val="es-MX"/>
        </w:rPr>
      </w:pPr>
    </w:p>
    <w:p w:rsidR="005A1471" w:rsidRPr="00E55D09" w:rsidRDefault="00E55D09" w:rsidP="00E55D09">
      <w:pPr>
        <w:jc w:val="center"/>
        <w:rPr>
          <w:rFonts w:ascii="Arial" w:hAnsi="Arial" w:cs="Arial"/>
          <w:b/>
          <w:sz w:val="26"/>
          <w:szCs w:val="26"/>
          <w:lang w:val="es-MX"/>
        </w:rPr>
      </w:pPr>
      <w:r w:rsidRPr="00E55D09">
        <w:rPr>
          <w:rFonts w:ascii="Arial" w:hAnsi="Arial" w:cs="Arial"/>
          <w:b/>
          <w:sz w:val="26"/>
          <w:szCs w:val="26"/>
          <w:lang w:val="es-MX"/>
        </w:rPr>
        <w:t>PRINCIPALES ACCIONES DE LOS OBJETIVOS DE</w:t>
      </w:r>
      <w:r w:rsidR="00077BEA">
        <w:rPr>
          <w:rFonts w:ascii="Arial" w:hAnsi="Arial" w:cs="Arial"/>
          <w:b/>
          <w:sz w:val="26"/>
          <w:szCs w:val="26"/>
          <w:lang w:val="es-MX"/>
        </w:rPr>
        <w:t xml:space="preserve"> </w:t>
      </w:r>
      <w:r w:rsidR="004415A2">
        <w:rPr>
          <w:rFonts w:ascii="Arial" w:hAnsi="Arial" w:cs="Arial"/>
          <w:b/>
          <w:sz w:val="26"/>
          <w:szCs w:val="26"/>
          <w:lang w:val="es-MX"/>
        </w:rPr>
        <w:t xml:space="preserve">DESARROLLO </w:t>
      </w:r>
      <w:r w:rsidR="00CC78C1">
        <w:rPr>
          <w:rFonts w:ascii="Arial" w:hAnsi="Arial" w:cs="Arial"/>
          <w:b/>
          <w:sz w:val="26"/>
          <w:szCs w:val="26"/>
          <w:lang w:val="es-MX"/>
        </w:rPr>
        <w:t>SOSTENIBLE</w:t>
      </w:r>
      <w:r w:rsidR="001C2775">
        <w:rPr>
          <w:rFonts w:ascii="Arial" w:hAnsi="Arial" w:cs="Arial"/>
          <w:b/>
          <w:sz w:val="26"/>
          <w:szCs w:val="26"/>
          <w:lang w:val="es-MX"/>
        </w:rPr>
        <w:t xml:space="preserve"> (OD</w:t>
      </w:r>
      <w:r w:rsidR="00CC78C1">
        <w:rPr>
          <w:rFonts w:ascii="Arial" w:hAnsi="Arial" w:cs="Arial"/>
          <w:b/>
          <w:sz w:val="26"/>
          <w:szCs w:val="26"/>
          <w:lang w:val="es-MX"/>
        </w:rPr>
        <w:t>S</w:t>
      </w:r>
      <w:r w:rsidR="001C2775">
        <w:rPr>
          <w:rFonts w:ascii="Arial" w:hAnsi="Arial" w:cs="Arial"/>
          <w:b/>
          <w:sz w:val="26"/>
          <w:szCs w:val="26"/>
          <w:lang w:val="es-MX"/>
        </w:rPr>
        <w:t>)</w:t>
      </w:r>
    </w:p>
    <w:p w:rsidR="00E55D09" w:rsidRPr="0013566A" w:rsidRDefault="003A45A7" w:rsidP="0013566A">
      <w:pPr>
        <w:tabs>
          <w:tab w:val="left" w:pos="4140"/>
        </w:tabs>
        <w:jc w:val="center"/>
        <w:rPr>
          <w:rFonts w:ascii="Arial" w:hAnsi="Arial" w:cs="Arial"/>
          <w:b/>
          <w:sz w:val="26"/>
          <w:szCs w:val="26"/>
          <w:lang w:val="es-MX"/>
        </w:rPr>
      </w:pPr>
      <w:r w:rsidRPr="0013566A">
        <w:rPr>
          <w:rFonts w:ascii="Arial" w:hAnsi="Arial" w:cs="Arial"/>
          <w:b/>
          <w:sz w:val="26"/>
          <w:szCs w:val="26"/>
          <w:lang w:val="es-MX"/>
        </w:rPr>
        <w:t>UNIVERSIDAD TECNOLÓGICA</w:t>
      </w:r>
      <w:r w:rsidR="0013566A" w:rsidRPr="0013566A">
        <w:rPr>
          <w:rFonts w:ascii="Arial" w:hAnsi="Arial" w:cs="Arial"/>
          <w:b/>
          <w:sz w:val="26"/>
          <w:szCs w:val="26"/>
          <w:lang w:val="es-MX"/>
        </w:rPr>
        <w:t xml:space="preserve"> DE LA SELVA</w:t>
      </w:r>
    </w:p>
    <w:p w:rsidR="00E55D09" w:rsidRPr="001A4A2F" w:rsidRDefault="00093E92" w:rsidP="001A4A2F">
      <w:pPr>
        <w:jc w:val="center"/>
        <w:rPr>
          <w:rFonts w:ascii="Arial" w:hAnsi="Arial" w:cs="Arial"/>
          <w:b/>
          <w:sz w:val="26"/>
          <w:szCs w:val="26"/>
          <w:lang w:val="es-MX"/>
        </w:rPr>
      </w:pPr>
      <w:r>
        <w:rPr>
          <w:rFonts w:ascii="Arial" w:hAnsi="Arial" w:cs="Arial"/>
          <w:b/>
          <w:sz w:val="26"/>
          <w:szCs w:val="26"/>
          <w:lang w:val="es-MX"/>
        </w:rPr>
        <w:t>PRIMER</w:t>
      </w:r>
      <w:r w:rsidR="003A45A7">
        <w:rPr>
          <w:rFonts w:ascii="Arial" w:hAnsi="Arial" w:cs="Arial"/>
          <w:b/>
          <w:sz w:val="26"/>
          <w:szCs w:val="26"/>
          <w:lang w:val="es-MX"/>
        </w:rPr>
        <w:t xml:space="preserve"> </w:t>
      </w:r>
      <w:r w:rsidR="003A45A7" w:rsidRPr="001A4A2F">
        <w:rPr>
          <w:rFonts w:ascii="Arial" w:hAnsi="Arial" w:cs="Arial"/>
          <w:b/>
          <w:sz w:val="26"/>
          <w:szCs w:val="26"/>
          <w:lang w:val="es-MX"/>
        </w:rPr>
        <w:t>TRIMESTRE DEL</w:t>
      </w:r>
      <w:r w:rsidR="001A4A2F" w:rsidRPr="001A4A2F">
        <w:rPr>
          <w:rFonts w:ascii="Arial" w:hAnsi="Arial" w:cs="Arial"/>
          <w:b/>
          <w:sz w:val="26"/>
          <w:szCs w:val="26"/>
          <w:lang w:val="es-MX"/>
        </w:rPr>
        <w:t xml:space="preserve"> 20</w:t>
      </w:r>
      <w:r w:rsidR="00A61DD2">
        <w:rPr>
          <w:rFonts w:ascii="Arial" w:hAnsi="Arial" w:cs="Arial"/>
          <w:b/>
          <w:sz w:val="26"/>
          <w:szCs w:val="26"/>
          <w:lang w:val="es-MX"/>
        </w:rPr>
        <w:t>1</w:t>
      </w:r>
      <w:r>
        <w:rPr>
          <w:rFonts w:ascii="Arial" w:hAnsi="Arial" w:cs="Arial"/>
          <w:b/>
          <w:sz w:val="26"/>
          <w:szCs w:val="26"/>
          <w:lang w:val="es-MX"/>
        </w:rPr>
        <w:t>8</w:t>
      </w:r>
    </w:p>
    <w:p w:rsidR="00E55D09" w:rsidRDefault="00E55D09" w:rsidP="00E55D09">
      <w:pPr>
        <w:rPr>
          <w:szCs w:val="24"/>
          <w:lang w:val="es-MX"/>
        </w:rPr>
      </w:pPr>
    </w:p>
    <w:tbl>
      <w:tblPr>
        <w:tblStyle w:val="Tablaconcuadrcula"/>
        <w:tblW w:w="0" w:type="auto"/>
        <w:tblInd w:w="-318" w:type="dxa"/>
        <w:tblLook w:val="01E0" w:firstRow="1" w:lastRow="1" w:firstColumn="1" w:lastColumn="1" w:noHBand="0" w:noVBand="0"/>
      </w:tblPr>
      <w:tblGrid>
        <w:gridCol w:w="1835"/>
        <w:gridCol w:w="9342"/>
        <w:gridCol w:w="2030"/>
      </w:tblGrid>
      <w:tr w:rsidR="00F016CA" w:rsidRPr="00CA65FD">
        <w:trPr>
          <w:trHeight w:val="755"/>
        </w:trPr>
        <w:tc>
          <w:tcPr>
            <w:tcW w:w="1844" w:type="dxa"/>
            <w:shd w:val="clear" w:color="auto" w:fill="E0E0E0"/>
            <w:vAlign w:val="center"/>
          </w:tcPr>
          <w:p w:rsidR="00E55D09" w:rsidRPr="00CA65FD" w:rsidRDefault="00CC78C1" w:rsidP="00CC78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No. </w:t>
            </w:r>
            <w:r w:rsidR="00E55D09" w:rsidRPr="00CA65FD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9483" w:type="dxa"/>
            <w:shd w:val="clear" w:color="auto" w:fill="E0E0E0"/>
            <w:vAlign w:val="center"/>
          </w:tcPr>
          <w:p w:rsidR="00E55D09" w:rsidRPr="00CA65FD" w:rsidRDefault="00E55D09" w:rsidP="000E54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5FD">
              <w:rPr>
                <w:rFonts w:ascii="Arial" w:hAnsi="Arial" w:cs="Arial"/>
                <w:b/>
                <w:sz w:val="24"/>
                <w:szCs w:val="24"/>
              </w:rPr>
              <w:t>PRINCIPALES OBRAS Y ACCIONES</w:t>
            </w:r>
          </w:p>
        </w:tc>
        <w:tc>
          <w:tcPr>
            <w:tcW w:w="2030" w:type="dxa"/>
            <w:shd w:val="clear" w:color="auto" w:fill="E0E0E0"/>
            <w:vAlign w:val="center"/>
          </w:tcPr>
          <w:p w:rsidR="00E55D09" w:rsidRPr="00CA65FD" w:rsidRDefault="00E55D09" w:rsidP="000E54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65FD">
              <w:rPr>
                <w:rFonts w:ascii="Arial" w:hAnsi="Arial" w:cs="Arial"/>
                <w:b/>
                <w:sz w:val="24"/>
                <w:szCs w:val="24"/>
              </w:rPr>
              <w:t>PRESUPUESTO DEVENGADO</w:t>
            </w:r>
          </w:p>
        </w:tc>
      </w:tr>
      <w:tr w:rsidR="00E55D09" w:rsidRPr="00CA65FD" w:rsidTr="00316D70">
        <w:trPr>
          <w:trHeight w:val="901"/>
        </w:trPr>
        <w:tc>
          <w:tcPr>
            <w:tcW w:w="1844" w:type="dxa"/>
            <w:vAlign w:val="center"/>
          </w:tcPr>
          <w:p w:rsidR="004022F1" w:rsidRPr="00CA65FD" w:rsidRDefault="001C3318" w:rsidP="00CA6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83" w:type="dxa"/>
          </w:tcPr>
          <w:p w:rsidR="00C07AD4" w:rsidRPr="00A30220" w:rsidRDefault="00C07AD4" w:rsidP="00706255">
            <w:pPr>
              <w:ind w:right="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16D70" w:rsidRDefault="00DD7863" w:rsidP="00B465B1">
            <w:pPr>
              <w:ind w:right="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Proyecto: Desarrollo Académico Institucional.</w:t>
            </w:r>
          </w:p>
          <w:p w:rsidR="00B465B1" w:rsidRPr="00B465B1" w:rsidRDefault="00B465B1" w:rsidP="00B465B1">
            <w:pPr>
              <w:ind w:right="5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D7863" w:rsidRPr="007F4635" w:rsidRDefault="00DD7863" w:rsidP="00DD7863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635">
              <w:rPr>
                <w:rFonts w:ascii="Arial" w:hAnsi="Arial" w:cs="Arial"/>
                <w:sz w:val="24"/>
                <w:szCs w:val="24"/>
              </w:rPr>
              <w:t xml:space="preserve">se tiene </w:t>
            </w:r>
            <w:r w:rsidRPr="00CA17E5">
              <w:rPr>
                <w:rFonts w:ascii="Arial" w:hAnsi="Arial" w:cs="Arial"/>
                <w:b/>
                <w:sz w:val="24"/>
                <w:szCs w:val="24"/>
              </w:rPr>
              <w:t>una matrícula de 2</w:t>
            </w:r>
            <w:r w:rsidR="00CA17E5" w:rsidRPr="00CA17E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CA17E5">
              <w:rPr>
                <w:rFonts w:ascii="Arial" w:hAnsi="Arial" w:cs="Arial"/>
                <w:b/>
                <w:sz w:val="24"/>
                <w:szCs w:val="24"/>
              </w:rPr>
              <w:t>847 alumnos</w:t>
            </w:r>
            <w:r w:rsidRPr="007F4635">
              <w:rPr>
                <w:rFonts w:ascii="Arial" w:hAnsi="Arial" w:cs="Arial"/>
                <w:sz w:val="24"/>
                <w:szCs w:val="24"/>
              </w:rPr>
              <w:t xml:space="preserve"> a través de la Cobertura en Educación Superior, de los cuales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17E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562</w:t>
            </w:r>
            <w:r w:rsidRPr="007F4635">
              <w:rPr>
                <w:rFonts w:ascii="Arial" w:hAnsi="Arial" w:cs="Arial"/>
                <w:sz w:val="24"/>
                <w:szCs w:val="24"/>
              </w:rPr>
              <w:t xml:space="preserve"> son mujeres y</w:t>
            </w: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A17E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285</w:t>
            </w:r>
            <w:r w:rsidRPr="007F4635">
              <w:rPr>
                <w:rFonts w:ascii="Arial" w:hAnsi="Arial" w:cs="Arial"/>
                <w:sz w:val="24"/>
                <w:szCs w:val="24"/>
              </w:rPr>
              <w:t xml:space="preserve"> hombres, mediante la atención que se brinda a jóvenes de 18 a 22 años para cursar estudios profesionales en las diferentes carreras que oferta esta Universidad:</w:t>
            </w:r>
          </w:p>
          <w:p w:rsidR="00DD7863" w:rsidRPr="007F4635" w:rsidRDefault="00DD7863" w:rsidP="00DD78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7863" w:rsidRPr="007F4635" w:rsidRDefault="00DD7863" w:rsidP="00DD7863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635">
              <w:rPr>
                <w:rFonts w:ascii="Arial" w:hAnsi="Arial" w:cs="Arial"/>
                <w:sz w:val="24"/>
                <w:szCs w:val="24"/>
              </w:rPr>
              <w:t xml:space="preserve">En el nivel de técnico superior universitario la matrícula es de </w:t>
            </w:r>
            <w:r w:rsidRPr="00CA17E5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A17E5" w:rsidRPr="00CA17E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CA17E5">
              <w:rPr>
                <w:rFonts w:ascii="Arial" w:hAnsi="Arial" w:cs="Arial"/>
                <w:b/>
                <w:sz w:val="24"/>
                <w:szCs w:val="24"/>
              </w:rPr>
              <w:t>606 alumnos</w:t>
            </w:r>
            <w:r w:rsidRPr="007F463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de estos 708 son de sexo femenino y 898 de sexo masculino </w:t>
            </w:r>
            <w:r w:rsidRPr="007F4635">
              <w:rPr>
                <w:rFonts w:ascii="Arial" w:hAnsi="Arial" w:cs="Arial"/>
                <w:sz w:val="24"/>
                <w:szCs w:val="24"/>
              </w:rPr>
              <w:t>distribuidos en 13 programas educativos: Recursos humanos; evaluación de proyectos; contaduría; hotelería; turismo alternativo; gastronomía; procesos alimentarios; agrobiotecnología; agricultura sustentable y protegida; manejo y conservación de recursos; sistemas informáticos; redes y telecomunicaciones; informática administrativa.</w:t>
            </w:r>
          </w:p>
          <w:p w:rsidR="00DD7863" w:rsidRPr="007F4635" w:rsidRDefault="00DD7863" w:rsidP="00DD7863">
            <w:pPr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D7863" w:rsidRPr="003A28FB" w:rsidRDefault="00DD7863" w:rsidP="0057065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46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3394">
              <w:rPr>
                <w:rFonts w:ascii="Arial" w:hAnsi="Arial" w:cs="Arial"/>
                <w:sz w:val="24"/>
                <w:szCs w:val="24"/>
              </w:rPr>
              <w:t xml:space="preserve">Nivel 5to. de ingeniería o licenciatura, </w:t>
            </w:r>
            <w:r w:rsidRPr="00883394">
              <w:rPr>
                <w:rFonts w:ascii="Arial" w:hAnsi="Arial" w:cs="Arial"/>
                <w:b/>
                <w:sz w:val="24"/>
                <w:szCs w:val="24"/>
              </w:rPr>
              <w:t>la matrícula es de 1</w:t>
            </w:r>
            <w:r w:rsidR="00CA17E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883394">
              <w:rPr>
                <w:rFonts w:ascii="Arial" w:hAnsi="Arial" w:cs="Arial"/>
                <w:b/>
                <w:sz w:val="24"/>
                <w:szCs w:val="24"/>
              </w:rPr>
              <w:t>241 alumnos</w:t>
            </w:r>
            <w:r w:rsidRPr="00883394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de estos 577 son de sexo femenino y 664 de sexo masculino </w:t>
            </w:r>
            <w:r w:rsidRPr="00883394">
              <w:rPr>
                <w:rFonts w:ascii="Arial" w:hAnsi="Arial" w:cs="Arial"/>
                <w:sz w:val="24"/>
                <w:szCs w:val="24"/>
              </w:rPr>
              <w:t>distribuido en 8 programas educativos: Innovación y desarrollo empresarial; proyectos productivos sostenibles; contaduría; gestión y desarrollo turístico; procesos bioalimentarios; biotecnología; agricultura sustentable y protegida; manejo de recursos naturales.</w:t>
            </w:r>
            <w:r w:rsidR="00267CD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030" w:type="dxa"/>
          </w:tcPr>
          <w:p w:rsidR="00E55D09" w:rsidRDefault="00E55D09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728" w:rsidRDefault="004E738B" w:rsidP="004E738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="00300958">
              <w:rPr>
                <w:rFonts w:ascii="Arial" w:hAnsi="Arial" w:cs="Arial"/>
                <w:sz w:val="24"/>
                <w:szCs w:val="24"/>
              </w:rPr>
              <w:t>´</w:t>
            </w:r>
            <w:r w:rsidR="002E01EB">
              <w:rPr>
                <w:rFonts w:ascii="Arial" w:hAnsi="Arial" w:cs="Arial"/>
                <w:sz w:val="24"/>
                <w:szCs w:val="24"/>
              </w:rPr>
              <w:t>391,845.00</w:t>
            </w: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E738B" w:rsidRDefault="004E738B" w:rsidP="00957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728" w:rsidRPr="00CA65FD" w:rsidRDefault="00365728" w:rsidP="005706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C78C1" w:rsidRDefault="00CC78C1" w:rsidP="00570658">
      <w:pPr>
        <w:rPr>
          <w:szCs w:val="24"/>
          <w:lang w:val="es-MX"/>
        </w:rPr>
      </w:pPr>
      <w:bookmarkStart w:id="0" w:name="_GoBack"/>
      <w:bookmarkEnd w:id="0"/>
    </w:p>
    <w:sectPr w:rsidR="00CC78C1" w:rsidSect="008A3273">
      <w:footerReference w:type="default" r:id="rId10"/>
      <w:type w:val="continuous"/>
      <w:pgSz w:w="15842" w:h="12242" w:orient="landscape" w:code="1"/>
      <w:pgMar w:top="1276" w:right="1242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>
      <w:r>
        <w:separator/>
      </w:r>
    </w:p>
  </w:endnote>
  <w:endnote w:type="continuationSeparator" w:id="0">
    <w:p w:rsidR="008226D5" w:rsidRDefault="0082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4E4" w:rsidRDefault="004A74E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E87E39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 w:rsidR="00CD1B9C">
      <w:rPr>
        <w:color w:val="17365D" w:themeColor="text2" w:themeShade="BF"/>
        <w:sz w:val="24"/>
        <w:szCs w:val="24"/>
      </w:rPr>
      <w:t>1</w:t>
    </w:r>
  </w:p>
  <w:p w:rsidR="00365728" w:rsidRDefault="00365728">
    <w:pPr>
      <w:pStyle w:val="Piedepgina"/>
      <w:jc w:val="right"/>
      <w:rPr>
        <w:rStyle w:val="Nmerodepgina"/>
        <w:rFonts w:ascii="Arial" w:hAnsi="Arial"/>
        <w:b/>
        <w:snapToGrid w:val="0"/>
        <w:sz w:val="24"/>
      </w:rPr>
    </w:pPr>
  </w:p>
  <w:p w:rsidR="00DC0E68" w:rsidRDefault="00DC0E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>
      <w:r>
        <w:separator/>
      </w:r>
    </w:p>
  </w:footnote>
  <w:footnote w:type="continuationSeparator" w:id="0">
    <w:p w:rsidR="008226D5" w:rsidRDefault="0082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A6D1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EE0039"/>
    <w:multiLevelType w:val="hybridMultilevel"/>
    <w:tmpl w:val="EA963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22A5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AF8723B"/>
    <w:multiLevelType w:val="hybridMultilevel"/>
    <w:tmpl w:val="0608D29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F2"/>
    <w:rsid w:val="00014589"/>
    <w:rsid w:val="00021D03"/>
    <w:rsid w:val="00027711"/>
    <w:rsid w:val="0004473F"/>
    <w:rsid w:val="00077BEA"/>
    <w:rsid w:val="00080FBD"/>
    <w:rsid w:val="00083170"/>
    <w:rsid w:val="00084C64"/>
    <w:rsid w:val="000919DD"/>
    <w:rsid w:val="00093E92"/>
    <w:rsid w:val="000A5490"/>
    <w:rsid w:val="000A65EA"/>
    <w:rsid w:val="000A7333"/>
    <w:rsid w:val="000D239B"/>
    <w:rsid w:val="000E540C"/>
    <w:rsid w:val="000F032F"/>
    <w:rsid w:val="000F616F"/>
    <w:rsid w:val="00110060"/>
    <w:rsid w:val="0012747C"/>
    <w:rsid w:val="0013316A"/>
    <w:rsid w:val="00134EB8"/>
    <w:rsid w:val="0013566A"/>
    <w:rsid w:val="00152993"/>
    <w:rsid w:val="00152E5B"/>
    <w:rsid w:val="00155015"/>
    <w:rsid w:val="00174290"/>
    <w:rsid w:val="00184B04"/>
    <w:rsid w:val="001A4A2F"/>
    <w:rsid w:val="001C2775"/>
    <w:rsid w:val="001C3318"/>
    <w:rsid w:val="001C5579"/>
    <w:rsid w:val="001D5C3E"/>
    <w:rsid w:val="001E126F"/>
    <w:rsid w:val="001F369E"/>
    <w:rsid w:val="00200E2B"/>
    <w:rsid w:val="00241809"/>
    <w:rsid w:val="00247A58"/>
    <w:rsid w:val="002647C3"/>
    <w:rsid w:val="00267CD6"/>
    <w:rsid w:val="0028015A"/>
    <w:rsid w:val="002900B3"/>
    <w:rsid w:val="002A709C"/>
    <w:rsid w:val="002C102A"/>
    <w:rsid w:val="002D7CC6"/>
    <w:rsid w:val="002E01EB"/>
    <w:rsid w:val="002E6B1F"/>
    <w:rsid w:val="00300958"/>
    <w:rsid w:val="0031095D"/>
    <w:rsid w:val="00316D70"/>
    <w:rsid w:val="00321965"/>
    <w:rsid w:val="00332D6F"/>
    <w:rsid w:val="00343081"/>
    <w:rsid w:val="00354ED1"/>
    <w:rsid w:val="00365728"/>
    <w:rsid w:val="00375C2E"/>
    <w:rsid w:val="00376225"/>
    <w:rsid w:val="00385AD9"/>
    <w:rsid w:val="00391572"/>
    <w:rsid w:val="00392A1A"/>
    <w:rsid w:val="00396E95"/>
    <w:rsid w:val="003A28FB"/>
    <w:rsid w:val="003A45A7"/>
    <w:rsid w:val="003A5BB4"/>
    <w:rsid w:val="003B3B3F"/>
    <w:rsid w:val="003B4958"/>
    <w:rsid w:val="003C4CC4"/>
    <w:rsid w:val="003D5A2A"/>
    <w:rsid w:val="003E6283"/>
    <w:rsid w:val="003F1852"/>
    <w:rsid w:val="004022F1"/>
    <w:rsid w:val="0043570A"/>
    <w:rsid w:val="0043579D"/>
    <w:rsid w:val="004415A2"/>
    <w:rsid w:val="00451A4B"/>
    <w:rsid w:val="0047090D"/>
    <w:rsid w:val="00494DDB"/>
    <w:rsid w:val="004A3894"/>
    <w:rsid w:val="004A724C"/>
    <w:rsid w:val="004A74E4"/>
    <w:rsid w:val="004E0EA6"/>
    <w:rsid w:val="004E494F"/>
    <w:rsid w:val="004E5C64"/>
    <w:rsid w:val="004E738B"/>
    <w:rsid w:val="00505FED"/>
    <w:rsid w:val="00542233"/>
    <w:rsid w:val="0056614E"/>
    <w:rsid w:val="00570658"/>
    <w:rsid w:val="00574B7C"/>
    <w:rsid w:val="0058377C"/>
    <w:rsid w:val="005954E4"/>
    <w:rsid w:val="00595C67"/>
    <w:rsid w:val="005A1471"/>
    <w:rsid w:val="005A2E28"/>
    <w:rsid w:val="005A5267"/>
    <w:rsid w:val="005B0030"/>
    <w:rsid w:val="005B15A0"/>
    <w:rsid w:val="005B554F"/>
    <w:rsid w:val="005B57D8"/>
    <w:rsid w:val="005C2343"/>
    <w:rsid w:val="005D08F8"/>
    <w:rsid w:val="005D1046"/>
    <w:rsid w:val="005D5B79"/>
    <w:rsid w:val="005E0D5F"/>
    <w:rsid w:val="00616279"/>
    <w:rsid w:val="006243D9"/>
    <w:rsid w:val="006333E0"/>
    <w:rsid w:val="0064109F"/>
    <w:rsid w:val="0065374E"/>
    <w:rsid w:val="006766D9"/>
    <w:rsid w:val="00682FA7"/>
    <w:rsid w:val="006B4359"/>
    <w:rsid w:val="006B446B"/>
    <w:rsid w:val="006B6906"/>
    <w:rsid w:val="006D5DA3"/>
    <w:rsid w:val="006E1888"/>
    <w:rsid w:val="006E3F21"/>
    <w:rsid w:val="006E629E"/>
    <w:rsid w:val="006F5FFF"/>
    <w:rsid w:val="00706255"/>
    <w:rsid w:val="0071621D"/>
    <w:rsid w:val="007327C0"/>
    <w:rsid w:val="00776E21"/>
    <w:rsid w:val="007A22E9"/>
    <w:rsid w:val="007B4730"/>
    <w:rsid w:val="007D119D"/>
    <w:rsid w:val="007F4AB5"/>
    <w:rsid w:val="008226D5"/>
    <w:rsid w:val="0083187D"/>
    <w:rsid w:val="00834583"/>
    <w:rsid w:val="00846A92"/>
    <w:rsid w:val="008A3273"/>
    <w:rsid w:val="008B1F8B"/>
    <w:rsid w:val="008E36E5"/>
    <w:rsid w:val="008F5810"/>
    <w:rsid w:val="00900A29"/>
    <w:rsid w:val="00906A69"/>
    <w:rsid w:val="00944796"/>
    <w:rsid w:val="0094531F"/>
    <w:rsid w:val="00957640"/>
    <w:rsid w:val="00960741"/>
    <w:rsid w:val="0096709D"/>
    <w:rsid w:val="0099528A"/>
    <w:rsid w:val="009A2E75"/>
    <w:rsid w:val="009A5409"/>
    <w:rsid w:val="009C2BD6"/>
    <w:rsid w:val="009C652D"/>
    <w:rsid w:val="009D3B64"/>
    <w:rsid w:val="00A04AE0"/>
    <w:rsid w:val="00A30220"/>
    <w:rsid w:val="00A61DD2"/>
    <w:rsid w:val="00A67854"/>
    <w:rsid w:val="00A71554"/>
    <w:rsid w:val="00A73037"/>
    <w:rsid w:val="00A9567D"/>
    <w:rsid w:val="00AB1249"/>
    <w:rsid w:val="00AC1A3C"/>
    <w:rsid w:val="00AD2C56"/>
    <w:rsid w:val="00AE13D7"/>
    <w:rsid w:val="00AE507E"/>
    <w:rsid w:val="00AE6C89"/>
    <w:rsid w:val="00AF1DA9"/>
    <w:rsid w:val="00B25F1A"/>
    <w:rsid w:val="00B3032A"/>
    <w:rsid w:val="00B465B1"/>
    <w:rsid w:val="00B66DDF"/>
    <w:rsid w:val="00B7454C"/>
    <w:rsid w:val="00B74B56"/>
    <w:rsid w:val="00BA106C"/>
    <w:rsid w:val="00BC0E9E"/>
    <w:rsid w:val="00BC505A"/>
    <w:rsid w:val="00BC59DC"/>
    <w:rsid w:val="00BC7E34"/>
    <w:rsid w:val="00BD2802"/>
    <w:rsid w:val="00BE7B8A"/>
    <w:rsid w:val="00C07AD4"/>
    <w:rsid w:val="00C146D4"/>
    <w:rsid w:val="00C23FDD"/>
    <w:rsid w:val="00C318BE"/>
    <w:rsid w:val="00C41E2F"/>
    <w:rsid w:val="00C52F9A"/>
    <w:rsid w:val="00C86E76"/>
    <w:rsid w:val="00C90ED3"/>
    <w:rsid w:val="00CA17E5"/>
    <w:rsid w:val="00CA3C1A"/>
    <w:rsid w:val="00CA65FD"/>
    <w:rsid w:val="00CB01E4"/>
    <w:rsid w:val="00CC78C1"/>
    <w:rsid w:val="00CD1B9C"/>
    <w:rsid w:val="00D24017"/>
    <w:rsid w:val="00D24F76"/>
    <w:rsid w:val="00D26E36"/>
    <w:rsid w:val="00D451F9"/>
    <w:rsid w:val="00D51FDF"/>
    <w:rsid w:val="00D554A2"/>
    <w:rsid w:val="00D63F77"/>
    <w:rsid w:val="00D64778"/>
    <w:rsid w:val="00D65891"/>
    <w:rsid w:val="00D7673F"/>
    <w:rsid w:val="00D956D4"/>
    <w:rsid w:val="00DA1B2D"/>
    <w:rsid w:val="00DB045C"/>
    <w:rsid w:val="00DB2CD6"/>
    <w:rsid w:val="00DB45C2"/>
    <w:rsid w:val="00DC0E68"/>
    <w:rsid w:val="00DC36B2"/>
    <w:rsid w:val="00DD6AE0"/>
    <w:rsid w:val="00DD7863"/>
    <w:rsid w:val="00DE0A7D"/>
    <w:rsid w:val="00DE7578"/>
    <w:rsid w:val="00DF1048"/>
    <w:rsid w:val="00DF26A8"/>
    <w:rsid w:val="00E02088"/>
    <w:rsid w:val="00E40DAE"/>
    <w:rsid w:val="00E41BA1"/>
    <w:rsid w:val="00E46558"/>
    <w:rsid w:val="00E55D09"/>
    <w:rsid w:val="00E57267"/>
    <w:rsid w:val="00E620C7"/>
    <w:rsid w:val="00E622D8"/>
    <w:rsid w:val="00E72234"/>
    <w:rsid w:val="00E83CA6"/>
    <w:rsid w:val="00E84A31"/>
    <w:rsid w:val="00E87E39"/>
    <w:rsid w:val="00ED3B13"/>
    <w:rsid w:val="00ED459A"/>
    <w:rsid w:val="00EF10C0"/>
    <w:rsid w:val="00EF3FF2"/>
    <w:rsid w:val="00F00516"/>
    <w:rsid w:val="00F016CA"/>
    <w:rsid w:val="00F06502"/>
    <w:rsid w:val="00F145B9"/>
    <w:rsid w:val="00F2695B"/>
    <w:rsid w:val="00F27607"/>
    <w:rsid w:val="00F64297"/>
    <w:rsid w:val="00F850B5"/>
    <w:rsid w:val="00F97CF5"/>
    <w:rsid w:val="00FC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200A1A-C4D4-4868-999F-0477CE57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framePr w:hSpace="141" w:wrap="around" w:vAnchor="page" w:hAnchor="page" w:x="1" w:y="3785"/>
      <w:jc w:val="center"/>
      <w:outlineLvl w:val="2"/>
    </w:pPr>
    <w:rPr>
      <w:rFonts w:ascii="Arial" w:hAnsi="Arial" w:cs="Arial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1410" w:hanging="1410"/>
      <w:jc w:val="both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E6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5A1471"/>
    <w:pPr>
      <w:spacing w:after="120"/>
    </w:pPr>
  </w:style>
  <w:style w:type="paragraph" w:styleId="Textocomentario">
    <w:name w:val="annotation text"/>
    <w:basedOn w:val="Normal"/>
    <w:semiHidden/>
    <w:rsid w:val="005A1471"/>
  </w:style>
  <w:style w:type="paragraph" w:styleId="Asuntodelcomentario">
    <w:name w:val="annotation subject"/>
    <w:basedOn w:val="Textocomentario"/>
    <w:next w:val="Textocomentario"/>
    <w:semiHidden/>
    <w:rsid w:val="005A1471"/>
    <w:rPr>
      <w:b/>
      <w:bCs/>
    </w:rPr>
  </w:style>
  <w:style w:type="paragraph" w:customStyle="1" w:styleId="Contenidodelmarco">
    <w:name w:val="Contenido del marco"/>
    <w:basedOn w:val="Textoindependiente"/>
    <w:rsid w:val="005A1471"/>
    <w:pPr>
      <w:suppressAutoHyphens/>
      <w:spacing w:after="0"/>
      <w:jc w:val="both"/>
    </w:pPr>
    <w:rPr>
      <w:rFonts w:ascii="Arial" w:hAnsi="Arial"/>
      <w:sz w:val="24"/>
    </w:rPr>
  </w:style>
  <w:style w:type="paragraph" w:customStyle="1" w:styleId="Subt1">
    <w:name w:val="Subt1"/>
    <w:basedOn w:val="Normal"/>
    <w:rsid w:val="005A1471"/>
    <w:pPr>
      <w:widowControl w:val="0"/>
      <w:tabs>
        <w:tab w:val="left" w:pos="426"/>
      </w:tabs>
      <w:jc w:val="both"/>
    </w:pPr>
    <w:rPr>
      <w:rFonts w:ascii="Arial" w:hAnsi="Arial"/>
      <w:b/>
      <w:snapToGrid w:val="0"/>
      <w:sz w:val="24"/>
      <w:lang w:val="es-ES_tradnl"/>
    </w:rPr>
  </w:style>
  <w:style w:type="paragraph" w:styleId="NormalWeb">
    <w:name w:val="Normal (Web)"/>
    <w:basedOn w:val="Normal"/>
    <w:uiPriority w:val="99"/>
    <w:unhideWhenUsed/>
    <w:rsid w:val="001A4A2F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4E0EA6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706255"/>
    <w:pPr>
      <w:spacing w:after="120" w:line="259" w:lineRule="auto"/>
    </w:pPr>
    <w:rPr>
      <w:rFonts w:ascii="Calibri" w:hAnsi="Calibri"/>
      <w:sz w:val="16"/>
      <w:szCs w:val="16"/>
      <w:lang w:eastAsia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706255"/>
    <w:rPr>
      <w:rFonts w:ascii="Calibri" w:hAnsi="Calibri"/>
      <w:sz w:val="16"/>
      <w:szCs w:val="16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74E4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2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3AA5-C96B-4EEF-81FB-611A84080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DEPENDENCIA:</vt:lpstr>
    </vt:vector>
  </TitlesOfParts>
  <Company>Secretaria de Hacienda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DEPENDENCIA:</dc:title>
  <dc:subject/>
  <dc:creator>Secretaria de Hacienda</dc:creator>
  <cp:keywords/>
  <cp:lastModifiedBy>Usuario</cp:lastModifiedBy>
  <cp:revision>3</cp:revision>
  <cp:lastPrinted>2018-01-17T19:11:00Z</cp:lastPrinted>
  <dcterms:created xsi:type="dcterms:W3CDTF">2018-04-26T15:18:00Z</dcterms:created>
  <dcterms:modified xsi:type="dcterms:W3CDTF">2018-04-26T16:28:00Z</dcterms:modified>
</cp:coreProperties>
</file>